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EC" w:rsidRDefault="004D45EC" w:rsidP="004D45EC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6pt;margin-top:-69.5pt;width:226.9pt;height:148.2pt;z-index:251658240" stroked="f">
            <v:textbox>
              <w:txbxContent>
                <w:p w:rsidR="004D45EC" w:rsidRDefault="004D45EC">
                  <w:r>
                    <w:rPr>
                      <w:noProof/>
                    </w:rPr>
                    <w:drawing>
                      <wp:inline distT="0" distB="0" distL="0" distR="0">
                        <wp:extent cx="2621267" cy="1722474"/>
                        <wp:effectExtent l="19050" t="0" r="7633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6537" cy="1725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sz w:val="24"/>
          <w:szCs w:val="24"/>
        </w:rPr>
        <w:t>Name: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t xml:space="preserve"> 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u w:val="single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Adobe Heiti Std R" w:eastAsia="Adobe Heiti Std R" w:hAnsi="Adobe Heiti Std R" w:cs="Tahoma"/>
          <w:sz w:val="48"/>
        </w:rPr>
      </w:pPr>
      <w:r>
        <w:rPr>
          <w:rFonts w:ascii="Adobe Heiti Std R" w:eastAsia="Adobe Heiti Std R" w:hAnsi="Adobe Heiti Std R" w:cs="Tahoma"/>
          <w:sz w:val="48"/>
        </w:rPr>
        <w:t xml:space="preserve">         </w:t>
      </w:r>
      <w:r w:rsidRPr="004D45EC">
        <w:rPr>
          <w:rFonts w:ascii="Adobe Heiti Std R" w:eastAsia="Adobe Heiti Std R" w:hAnsi="Adobe Heiti Std R" w:cs="Tahoma"/>
          <w:sz w:val="48"/>
        </w:rPr>
        <w:t>Symbiotic Relationships</w:t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jc w:val="center"/>
        <w:rPr>
          <w:rFonts w:ascii="Adobe Heiti Std R" w:eastAsia="Adobe Heiti Std R" w:hAnsi="Adobe Heiti Std R" w:cs="Tahoma"/>
          <w:sz w:val="32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4D45EC">
        <w:rPr>
          <w:rFonts w:ascii="Tahoma" w:hAnsi="Tahoma" w:cs="Tahoma"/>
          <w:i/>
          <w:sz w:val="24"/>
          <w:szCs w:val="24"/>
        </w:rPr>
        <w:t>The following situations illustrate various ecological relationships.</w:t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>Identify which relationship</w:t>
      </w:r>
      <w:r>
        <w:rPr>
          <w:rFonts w:ascii="Tahoma" w:hAnsi="Tahoma" w:cs="Tahoma"/>
          <w:sz w:val="24"/>
          <w:szCs w:val="24"/>
        </w:rPr>
        <w:t xml:space="preserve"> is described in each situation using the 3 options below.</w:t>
      </w:r>
    </w:p>
    <w:p w:rsidR="004D45EC" w:rsidRDefault="004D45EC" w:rsidP="004D45E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Parasitism</w:t>
      </w:r>
    </w:p>
    <w:p w:rsidR="004D45EC" w:rsidRDefault="004D45EC" w:rsidP="004D45E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Mutualism</w:t>
      </w:r>
    </w:p>
    <w:p w:rsidR="004D45EC" w:rsidRDefault="004D45EC" w:rsidP="004D45E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Commensalism</w:t>
      </w:r>
    </w:p>
    <w:p w:rsidR="004D45EC" w:rsidRDefault="004D45EC" w:rsidP="004D45EC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>1. A mite (an eight-legged organism similar to a s</w:t>
      </w:r>
      <w:r>
        <w:rPr>
          <w:rFonts w:ascii="Tahoma" w:hAnsi="Tahoma" w:cs="Tahoma"/>
          <w:sz w:val="24"/>
          <w:szCs w:val="24"/>
        </w:rPr>
        <w:t xml:space="preserve">pider) lives in the base of the </w:t>
      </w:r>
      <w:r w:rsidRPr="004D45EC">
        <w:rPr>
          <w:rFonts w:ascii="Tahoma" w:hAnsi="Tahoma" w:cs="Tahoma"/>
          <w:sz w:val="24"/>
          <w:szCs w:val="24"/>
        </w:rPr>
        <w:t>eyelashes of people who use mascara. It feeds on</w:t>
      </w:r>
      <w:r>
        <w:rPr>
          <w:rFonts w:ascii="Tahoma" w:hAnsi="Tahoma" w:cs="Tahoma"/>
          <w:sz w:val="24"/>
          <w:szCs w:val="24"/>
        </w:rPr>
        <w:t xml:space="preserve"> </w:t>
      </w:r>
      <w:r w:rsidRPr="004D45EC">
        <w:rPr>
          <w:rFonts w:ascii="Tahoma" w:hAnsi="Tahoma" w:cs="Tahoma"/>
          <w:sz w:val="24"/>
          <w:szCs w:val="24"/>
        </w:rPr>
        <w:t>the mascara; it does not seem to harm people.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>2. A coyote captures, kills, and eats a rabbit.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>3. A tapeworm lives in the intestines of a dog. It abs</w:t>
      </w:r>
      <w:r>
        <w:rPr>
          <w:rFonts w:ascii="Tahoma" w:hAnsi="Tahoma" w:cs="Tahoma"/>
          <w:sz w:val="24"/>
          <w:szCs w:val="24"/>
        </w:rPr>
        <w:t xml:space="preserve">orbs food the dog has eaten and </w:t>
      </w:r>
      <w:r w:rsidRPr="004D45EC">
        <w:rPr>
          <w:rFonts w:ascii="Tahoma" w:hAnsi="Tahoma" w:cs="Tahoma"/>
          <w:sz w:val="24"/>
          <w:szCs w:val="24"/>
        </w:rPr>
        <w:t xml:space="preserve">grows larger in the process. The </w:t>
      </w:r>
      <w:proofErr w:type="gramStart"/>
      <w:r w:rsidRPr="004D45EC">
        <w:rPr>
          <w:rFonts w:ascii="Tahoma" w:hAnsi="Tahoma" w:cs="Tahoma"/>
          <w:sz w:val="24"/>
          <w:szCs w:val="24"/>
        </w:rPr>
        <w:t>dog</w:t>
      </w:r>
      <w:r>
        <w:rPr>
          <w:rFonts w:ascii="Tahoma" w:hAnsi="Tahoma" w:cs="Tahoma"/>
          <w:sz w:val="24"/>
          <w:szCs w:val="24"/>
        </w:rPr>
        <w:t xml:space="preserve"> </w:t>
      </w:r>
      <w:r w:rsidRPr="004D45EC">
        <w:rPr>
          <w:rFonts w:ascii="Tahoma" w:hAnsi="Tahoma" w:cs="Tahoma"/>
          <w:sz w:val="24"/>
          <w:szCs w:val="24"/>
        </w:rPr>
        <w:t>become</w:t>
      </w:r>
      <w:proofErr w:type="gramEnd"/>
      <w:r w:rsidRPr="004D45EC">
        <w:rPr>
          <w:rFonts w:ascii="Tahoma" w:hAnsi="Tahoma" w:cs="Tahoma"/>
          <w:sz w:val="24"/>
          <w:szCs w:val="24"/>
        </w:rPr>
        <w:t xml:space="preserve"> weaker from malnutrition.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>4. Birds eat insects that the hooves and muzzles of grazing cows disturb.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>5. The flower of the yucca plant provides the only location where the yucca moth can lay her eggs. In the process, the moth</w:t>
      </w:r>
      <w:r>
        <w:rPr>
          <w:rFonts w:ascii="Tahoma" w:hAnsi="Tahoma" w:cs="Tahoma"/>
          <w:sz w:val="24"/>
          <w:szCs w:val="24"/>
        </w:rPr>
        <w:t xml:space="preserve"> </w:t>
      </w:r>
      <w:r w:rsidRPr="004D45EC">
        <w:rPr>
          <w:rFonts w:ascii="Tahoma" w:hAnsi="Tahoma" w:cs="Tahoma"/>
          <w:sz w:val="24"/>
          <w:szCs w:val="24"/>
        </w:rPr>
        <w:t>pollinates the yucca flower.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 xml:space="preserve">6. Cleaner shrimp living in the ocean eat </w:t>
      </w:r>
      <w:proofErr w:type="spellStart"/>
      <w:r w:rsidRPr="004D45EC">
        <w:rPr>
          <w:rFonts w:ascii="Tahoma" w:hAnsi="Tahoma" w:cs="Tahoma"/>
          <w:sz w:val="24"/>
          <w:szCs w:val="24"/>
        </w:rPr>
        <w:t>ectoparasites</w:t>
      </w:r>
      <w:proofErr w:type="spellEnd"/>
      <w:r w:rsidRPr="004D45EC">
        <w:rPr>
          <w:rFonts w:ascii="Tahoma" w:hAnsi="Tahoma" w:cs="Tahoma"/>
          <w:sz w:val="24"/>
          <w:szCs w:val="24"/>
        </w:rPr>
        <w:t xml:space="preserve"> (parasites on the outer surface of the animal) off fish.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lastRenderedPageBreak/>
        <w:t xml:space="preserve">7. Bacteria that live on the surface of our teeth require </w:t>
      </w:r>
      <w:r>
        <w:rPr>
          <w:rFonts w:ascii="Tahoma" w:hAnsi="Tahoma" w:cs="Tahoma"/>
          <w:sz w:val="24"/>
          <w:szCs w:val="24"/>
        </w:rPr>
        <w:t xml:space="preserve">sugar from our food to survive. </w:t>
      </w:r>
      <w:r w:rsidRPr="004D45EC">
        <w:rPr>
          <w:rFonts w:ascii="Tahoma" w:hAnsi="Tahoma" w:cs="Tahoma"/>
          <w:sz w:val="24"/>
          <w:szCs w:val="24"/>
        </w:rPr>
        <w:t>A by-product of their metabolism (body</w:t>
      </w:r>
      <w:r>
        <w:rPr>
          <w:rFonts w:ascii="Tahoma" w:hAnsi="Tahoma" w:cs="Tahoma"/>
          <w:sz w:val="24"/>
          <w:szCs w:val="24"/>
        </w:rPr>
        <w:t xml:space="preserve"> </w:t>
      </w:r>
      <w:r w:rsidRPr="004D45EC">
        <w:rPr>
          <w:rFonts w:ascii="Tahoma" w:hAnsi="Tahoma" w:cs="Tahoma"/>
          <w:sz w:val="24"/>
          <w:szCs w:val="24"/>
        </w:rPr>
        <w:t>processes) decays the enamel of teeth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>8. A 3-point buck is killed by a hunter.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>9. Bacteria in the intestines of cows produce vitamin C, enabling cows to skip orange juice at breakfast.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>10. Bass found in warm water lakes of Colorado eat gizzard shad, a small fish grown and raised by the Colorado Division of Wildlife.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>11. Nitrogen-fixing bacteria live in the roots of some plants. They provide nitrogen in a form the plants need and obtain a “home”</w:t>
      </w:r>
      <w:r>
        <w:rPr>
          <w:rFonts w:ascii="Tahoma" w:hAnsi="Tahoma" w:cs="Tahoma"/>
          <w:sz w:val="24"/>
          <w:szCs w:val="24"/>
        </w:rPr>
        <w:t xml:space="preserve"> </w:t>
      </w:r>
      <w:r w:rsidRPr="004D45EC">
        <w:rPr>
          <w:rFonts w:ascii="Tahoma" w:hAnsi="Tahoma" w:cs="Tahoma"/>
          <w:sz w:val="24"/>
          <w:szCs w:val="24"/>
        </w:rPr>
        <w:t>and nourishment from the plants.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 xml:space="preserve">12. </w:t>
      </w:r>
      <w:r>
        <w:rPr>
          <w:rFonts w:ascii="Tahoma" w:hAnsi="Tahoma" w:cs="Tahoma"/>
          <w:sz w:val="24"/>
          <w:szCs w:val="24"/>
        </w:rPr>
        <w:t>Nematodes (a round wor</w:t>
      </w:r>
      <w:r w:rsidRPr="004D45EC">
        <w:rPr>
          <w:rFonts w:ascii="Tahoma" w:hAnsi="Tahoma" w:cs="Tahoma"/>
          <w:sz w:val="24"/>
          <w:szCs w:val="24"/>
        </w:rPr>
        <w:t>m) live in plants and gain nourishment from the plant but do not seem to harm it.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 xml:space="preserve">13. E. coli bacteria live in massive quantities in the </w:t>
      </w:r>
      <w:r>
        <w:rPr>
          <w:rFonts w:ascii="Tahoma" w:hAnsi="Tahoma" w:cs="Tahoma"/>
          <w:sz w:val="24"/>
          <w:szCs w:val="24"/>
        </w:rPr>
        <w:t xml:space="preserve">large intestine of humans. They </w:t>
      </w:r>
      <w:r w:rsidRPr="004D45EC">
        <w:rPr>
          <w:rFonts w:ascii="Tahoma" w:hAnsi="Tahoma" w:cs="Tahoma"/>
          <w:sz w:val="24"/>
          <w:szCs w:val="24"/>
        </w:rPr>
        <w:t>produce Vitamin K. It is not known if this is</w:t>
      </w:r>
      <w:r>
        <w:rPr>
          <w:rFonts w:ascii="Tahoma" w:hAnsi="Tahoma" w:cs="Tahoma"/>
          <w:sz w:val="24"/>
          <w:szCs w:val="24"/>
        </w:rPr>
        <w:t xml:space="preserve"> </w:t>
      </w:r>
      <w:r w:rsidRPr="004D45EC">
        <w:rPr>
          <w:rFonts w:ascii="Tahoma" w:hAnsi="Tahoma" w:cs="Tahoma"/>
          <w:sz w:val="24"/>
          <w:szCs w:val="24"/>
        </w:rPr>
        <w:t>absorbed into the human’s system or not. If it is, it aids in blood clotting.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>14. Aspen trees provide shade for small spruce and fir trees. These would not grow as well in direct sunlight.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lastRenderedPageBreak/>
        <w:t>15. Bighorn sheep take in worm eggs when grazing. The worm egg hatches in the intestine and the larvae migrate to muscle tissue.</w:t>
      </w:r>
      <w:r>
        <w:rPr>
          <w:rFonts w:ascii="Tahoma" w:hAnsi="Tahoma" w:cs="Tahoma"/>
          <w:sz w:val="24"/>
          <w:szCs w:val="24"/>
        </w:rPr>
        <w:t xml:space="preserve"> </w:t>
      </w:r>
      <w:r w:rsidRPr="004D45EC">
        <w:rPr>
          <w:rFonts w:ascii="Tahoma" w:hAnsi="Tahoma" w:cs="Tahoma"/>
          <w:sz w:val="24"/>
          <w:szCs w:val="24"/>
        </w:rPr>
        <w:t>When the larvae mature, they bore into capillaries and float to the lungs, where they form cysts. Large numbers of these can</w:t>
      </w:r>
      <w:r>
        <w:rPr>
          <w:rFonts w:ascii="Tahoma" w:hAnsi="Tahoma" w:cs="Tahoma"/>
          <w:sz w:val="24"/>
          <w:szCs w:val="24"/>
        </w:rPr>
        <w:t xml:space="preserve"> </w:t>
      </w:r>
      <w:r w:rsidRPr="004D45EC">
        <w:rPr>
          <w:rFonts w:ascii="Tahoma" w:hAnsi="Tahoma" w:cs="Tahoma"/>
          <w:sz w:val="24"/>
          <w:szCs w:val="24"/>
        </w:rPr>
        <w:t>affect the breathing of the bighorn sheep.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46025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D45EC">
        <w:rPr>
          <w:rFonts w:ascii="Tahoma" w:hAnsi="Tahoma" w:cs="Tahoma"/>
          <w:sz w:val="24"/>
          <w:szCs w:val="24"/>
        </w:rPr>
        <w:t>16. Insects lay their eggs in the buds of spruce trees. The insect larvae live off the plant material and prevent the</w:t>
      </w:r>
      <w:r>
        <w:rPr>
          <w:rFonts w:ascii="Tahoma" w:hAnsi="Tahoma" w:cs="Tahoma"/>
          <w:sz w:val="24"/>
          <w:szCs w:val="24"/>
        </w:rPr>
        <w:t xml:space="preserve"> </w:t>
      </w:r>
      <w:r w:rsidRPr="004D45EC">
        <w:rPr>
          <w:rFonts w:ascii="Tahoma" w:hAnsi="Tahoma" w:cs="Tahoma"/>
          <w:sz w:val="24"/>
          <w:szCs w:val="24"/>
        </w:rPr>
        <w:t>bud from developing normally.</w:t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Relationship: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Default="004D45EC" w:rsidP="004D45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D45EC" w:rsidRPr="004D45EC" w:rsidRDefault="004D45EC" w:rsidP="004D45E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148373" cy="446567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73" cy="446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5EC" w:rsidRPr="004D45EC" w:rsidSect="00E3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E6DB7"/>
    <w:multiLevelType w:val="hybridMultilevel"/>
    <w:tmpl w:val="83A02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45EC"/>
    <w:rsid w:val="00465435"/>
    <w:rsid w:val="004D45EC"/>
    <w:rsid w:val="00834E5C"/>
    <w:rsid w:val="00E3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1</cp:revision>
  <dcterms:created xsi:type="dcterms:W3CDTF">2014-05-07T18:05:00Z</dcterms:created>
  <dcterms:modified xsi:type="dcterms:W3CDTF">2014-05-07T18:21:00Z</dcterms:modified>
</cp:coreProperties>
</file>